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9" w:type="dxa"/>
        <w:tblInd w:w="-856" w:type="dxa"/>
        <w:tblLook w:val="04A0" w:firstRow="1" w:lastRow="0" w:firstColumn="1" w:lastColumn="0" w:noHBand="0" w:noVBand="1"/>
      </w:tblPr>
      <w:tblGrid>
        <w:gridCol w:w="567"/>
        <w:gridCol w:w="3039"/>
        <w:gridCol w:w="2339"/>
        <w:gridCol w:w="1899"/>
        <w:gridCol w:w="2505"/>
      </w:tblGrid>
      <w:tr w:rsidR="00735349" w:rsidRPr="00735349" w:rsidTr="00735349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735349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Кадастровый номер/</w:t>
            </w:r>
            <w:proofErr w:type="gramStart"/>
            <w:r w:rsidRPr="00735349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площадь</w:t>
            </w:r>
            <w:proofErr w:type="gramEnd"/>
            <w:r w:rsidRPr="00735349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занимаемая под публичный сервитут (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735349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Правообладатель</w:t>
            </w:r>
          </w:p>
        </w:tc>
      </w:tr>
      <w:tr w:rsidR="00735349" w:rsidRPr="00735349" w:rsidTr="0073534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обл. Томская, г. Томск,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2б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49" w:rsidRPr="00735349" w:rsidRDefault="00735349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735349">
              <w:rPr>
                <w:rFonts w:ascii="PT Astra Serif" w:hAnsi="PT Astra Serif" w:cs="Times New Roman"/>
                <w:sz w:val="20"/>
                <w:szCs w:val="20"/>
              </w:rPr>
              <w:t xml:space="preserve">70:21:0100001:133/10333 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Акционерное общество "Томская генерация", ИНН: 7017373959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Собственность, № 70-70/001-70/001/061/2015-199/2 от 08.06.2015</w:t>
            </w:r>
          </w:p>
        </w:tc>
      </w:tr>
      <w:tr w:rsidR="00735349" w:rsidRPr="00735349" w:rsidTr="0073534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область, г. Томск,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2, стр. 137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49" w:rsidRPr="00735349" w:rsidRDefault="00735349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735349">
              <w:rPr>
                <w:rFonts w:ascii="PT Astra Serif" w:hAnsi="PT Astra Serif" w:cs="Times New Roman"/>
                <w:sz w:val="20"/>
                <w:szCs w:val="20"/>
              </w:rPr>
              <w:t xml:space="preserve">70:21:0100001:1347/18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", ИНН: 7017075536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Собственность, № 70-70-01/225/2012-494 от 17.08.2012</w:t>
            </w:r>
          </w:p>
        </w:tc>
      </w:tr>
      <w:tr w:rsidR="00735349" w:rsidRPr="00735349" w:rsidTr="0073534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Томская обл., г. Томск,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2, стр. 137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49" w:rsidRPr="00735349" w:rsidRDefault="00735349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735349">
              <w:rPr>
                <w:rFonts w:ascii="PT Astra Serif" w:hAnsi="PT Astra Serif" w:cs="Times New Roman"/>
                <w:sz w:val="20"/>
                <w:szCs w:val="20"/>
              </w:rPr>
              <w:t xml:space="preserve">70:21:0100001:1348/26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70-70-01/225/2012-490 от 17.08.2012</w:t>
            </w:r>
          </w:p>
        </w:tc>
      </w:tr>
      <w:tr w:rsidR="00735349" w:rsidRPr="00735349" w:rsidTr="0073534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обл., г. Томск,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2/41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49" w:rsidRPr="00735349" w:rsidRDefault="00735349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735349">
              <w:rPr>
                <w:rFonts w:ascii="PT Astra Serif" w:hAnsi="PT Astra Serif" w:cs="Times New Roman"/>
                <w:sz w:val="20"/>
                <w:szCs w:val="20"/>
              </w:rPr>
              <w:t xml:space="preserve">70:21:0100001:1349/213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Департамент капитального строительства администрации Города Томска, ИНН: 7017003845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Постоянное (бессрочное) пользование, № 70-70-01/206/2012-348 от 09.07.2012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70-70-01/180/2014-798 от 21.07.2014</w:t>
            </w:r>
          </w:p>
        </w:tc>
      </w:tr>
      <w:tr w:rsidR="00735349" w:rsidRPr="00735349" w:rsidTr="0073534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обл. Томская г. Томск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2б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49" w:rsidRPr="00735349" w:rsidRDefault="00735349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735349">
              <w:rPr>
                <w:rFonts w:ascii="PT Astra Serif" w:hAnsi="PT Astra Serif" w:cs="Times New Roman"/>
                <w:sz w:val="20"/>
                <w:szCs w:val="20"/>
              </w:rPr>
              <w:t xml:space="preserve">70:21:0100001:135/385 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735349" w:rsidRPr="00735349" w:rsidTr="0073534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Томская обл., г. Томск,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2/38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49" w:rsidRPr="00735349" w:rsidRDefault="00735349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735349">
              <w:rPr>
                <w:rFonts w:ascii="PT Astra Serif" w:hAnsi="PT Astra Serif" w:cs="Times New Roman"/>
                <w:sz w:val="20"/>
                <w:szCs w:val="20"/>
              </w:rPr>
              <w:t xml:space="preserve">70:21:0100001:1394/27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70-70-01/311/2012-788 от 25.12.2012</w:t>
            </w:r>
          </w:p>
        </w:tc>
      </w:tr>
      <w:tr w:rsidR="00735349" w:rsidRPr="00735349" w:rsidTr="0073534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обл., г. Томск,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2/38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49" w:rsidRPr="00735349" w:rsidRDefault="00735349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735349">
              <w:rPr>
                <w:rFonts w:ascii="PT Astra Serif" w:hAnsi="PT Astra Serif" w:cs="Times New Roman"/>
                <w:sz w:val="20"/>
                <w:szCs w:val="20"/>
              </w:rPr>
              <w:t xml:space="preserve">70:21:0100001:1395/4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70-70-01/327/2012-290 от 24.12.2012</w:t>
            </w:r>
          </w:p>
        </w:tc>
      </w:tr>
      <w:tr w:rsidR="00735349" w:rsidRPr="00735349" w:rsidTr="0073534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</w:t>
            </w: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границах участка. </w:t>
            </w: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Томская область, г. Томск,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49" w:rsidRPr="00735349" w:rsidRDefault="00735349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735349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 xml:space="preserve">70:21:0100001:15/5953  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Общество с ограниченной ответственностью </w:t>
            </w: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"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70-70-01/038/2008-060 от 30.01.2008</w:t>
            </w:r>
          </w:p>
        </w:tc>
      </w:tr>
      <w:tr w:rsidR="00735349" w:rsidRPr="00735349" w:rsidTr="0073534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область, г Томск, тракт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, д 2/11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49" w:rsidRPr="00735349" w:rsidRDefault="00735349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735349">
              <w:rPr>
                <w:rFonts w:ascii="PT Astra Serif" w:hAnsi="PT Astra Serif" w:cs="Times New Roman"/>
                <w:sz w:val="20"/>
                <w:szCs w:val="20"/>
              </w:rPr>
              <w:t xml:space="preserve">70:21:0100001:1527/344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735349" w:rsidRPr="00735349" w:rsidTr="0073534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Томская область, г. Томск,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2/137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49" w:rsidRPr="00735349" w:rsidRDefault="00735349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735349">
              <w:rPr>
                <w:rFonts w:ascii="PT Astra Serif" w:hAnsi="PT Astra Serif" w:cs="Times New Roman"/>
                <w:sz w:val="20"/>
                <w:szCs w:val="20"/>
              </w:rPr>
              <w:t xml:space="preserve">70:21:0100001:1528/17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70-70/001-70/001/087/2015-1144/1 от 26.02.2015</w:t>
            </w:r>
          </w:p>
        </w:tc>
      </w:tr>
      <w:tr w:rsidR="00735349" w:rsidRPr="00735349" w:rsidTr="0073534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Томская область, г. Томск,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2, стр. 137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49" w:rsidRPr="00735349" w:rsidRDefault="00735349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735349">
              <w:rPr>
                <w:rFonts w:ascii="PT Astra Serif" w:hAnsi="PT Astra Serif" w:cs="Times New Roman"/>
                <w:sz w:val="20"/>
                <w:szCs w:val="20"/>
              </w:rPr>
              <w:t xml:space="preserve">70:21:0100001:1534/69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70-70-01/326/2014-946 от 22.12.2014</w:t>
            </w:r>
          </w:p>
        </w:tc>
      </w:tr>
      <w:tr w:rsidR="00735349" w:rsidRPr="00735349" w:rsidTr="0073534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Российская Федерация, Томская область, г. Томск, тракт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49" w:rsidRPr="00735349" w:rsidRDefault="00735349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735349">
              <w:rPr>
                <w:rFonts w:ascii="PT Astra Serif" w:hAnsi="PT Astra Serif" w:cs="Times New Roman"/>
                <w:sz w:val="20"/>
                <w:szCs w:val="20"/>
              </w:rPr>
              <w:t xml:space="preserve">70:21:0100001:1652/922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70:21:0100001:1652-70/001/2018-3 от 28.02.2018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Открытое акционерное общество "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Востокгазпром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7017005296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Сервитут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Томскнефтехим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7017075536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Сервитут (право), № 70:21:0100001:1652-70/001/2018-1 от 28.02.2018</w:t>
            </w:r>
          </w:p>
        </w:tc>
      </w:tr>
      <w:tr w:rsidR="00735349" w:rsidRPr="00735349" w:rsidTr="0073534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за пределами участка. Ориентир Нежилое строение. Участок находится примерно в от ориентира по направлению на Участок находится примерно в 770 м, по направлению на юго-восток от ориентира. </w:t>
            </w: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Томская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обл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, г Томск, тракт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, 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49" w:rsidRPr="00735349" w:rsidRDefault="00735349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735349">
              <w:rPr>
                <w:rFonts w:ascii="PT Astra Serif" w:hAnsi="PT Astra Serif" w:cs="Times New Roman"/>
                <w:sz w:val="20"/>
                <w:szCs w:val="20"/>
              </w:rPr>
              <w:t xml:space="preserve">70:21:0100001:206/45 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Департамент капитального строительства администрации Города Томска, ИНН: 7017003845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Постоянное (бессрочное) пользование, № 70-70/001-70/001/112/2015-1847/1 от 24.08.2015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70-70/001-70/001/093/2015-2775/1 от 23.11.2015</w:t>
            </w:r>
          </w:p>
        </w:tc>
      </w:tr>
      <w:tr w:rsidR="00735349" w:rsidRPr="00735349" w:rsidTr="0073534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за пределами участка. Ориентир Нежилое строение. Участок находится примерно в от ориентира по направлению на </w:t>
            </w: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Участок находится примерно в 870, по направлению на юго-восток от ориентира. </w:t>
            </w: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Томская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обл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, г Томск, тракт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, 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49" w:rsidRPr="00735349" w:rsidRDefault="00735349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735349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 xml:space="preserve">70:21:0100001:208/285 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735349" w:rsidRPr="00735349" w:rsidTr="0073534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за пределами участка. Ориентир Нежилое строение. Участок находится примерно в от ориентира по направлению на Участок находится примерно в 890, по направлению на юго-восток от ориентира. </w:t>
            </w: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Томская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обл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, г Томск, тракт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, 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49" w:rsidRPr="00735349" w:rsidRDefault="00735349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735349">
              <w:rPr>
                <w:rFonts w:ascii="PT Astra Serif" w:hAnsi="PT Astra Serif" w:cs="Times New Roman"/>
                <w:sz w:val="20"/>
                <w:szCs w:val="20"/>
              </w:rPr>
              <w:t xml:space="preserve">70:21:0100001:209/149 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735349" w:rsidRPr="00735349" w:rsidTr="0073534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обл. Томская г. Томск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тракт, 2 "б"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49" w:rsidRPr="00735349" w:rsidRDefault="00735349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735349">
              <w:rPr>
                <w:rFonts w:ascii="PT Astra Serif" w:hAnsi="PT Astra Serif" w:cs="Times New Roman"/>
                <w:sz w:val="20"/>
                <w:szCs w:val="20"/>
              </w:rPr>
              <w:t xml:space="preserve">70:21:0100001:24/31706  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735349" w:rsidRPr="00735349" w:rsidTr="00735349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 xml:space="preserve">Почтовый адрес ориентира: Томская обл., г. Томск, тракт </w:t>
            </w:r>
            <w:proofErr w:type="spellStart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Кузовлевский</w:t>
            </w:r>
            <w:proofErr w:type="spellEnd"/>
            <w:r w:rsidRPr="00735349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, 2/34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349" w:rsidRPr="00735349" w:rsidRDefault="00735349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735349">
              <w:rPr>
                <w:rFonts w:ascii="PT Astra Serif" w:hAnsi="PT Astra Serif" w:cs="Times New Roman"/>
                <w:sz w:val="20"/>
                <w:szCs w:val="20"/>
              </w:rPr>
              <w:t xml:space="preserve">70:21:0100001:287/2408                      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35349">
              <w:rPr>
                <w:rFonts w:ascii="PT Astra Serif" w:hAnsi="PT Astra Serif" w:cs="Times New Roman"/>
                <w:bCs/>
                <w:color w:val="333333"/>
                <w:sz w:val="20"/>
                <w:szCs w:val="20"/>
                <w:shd w:val="clear" w:color="auto" w:fill="FBF8F3"/>
              </w:rPr>
              <w:t>Земли населённых пунктов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Акционерное общество "Особые экономические зоны", ИНН: 7703591134</w:t>
            </w:r>
          </w:p>
          <w:p w:rsidR="00735349" w:rsidRPr="00735349" w:rsidRDefault="00735349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3534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'Соглашение об установлении сервитута в отношении земельного участка' №104 от 31.10.2019</w:t>
            </w:r>
          </w:p>
        </w:tc>
      </w:tr>
      <w:bookmarkEnd w:id="0"/>
    </w:tbl>
    <w:p w:rsidR="00F612FD" w:rsidRPr="00FA0DEA" w:rsidRDefault="00F612FD">
      <w:pPr>
        <w:rPr>
          <w:rFonts w:ascii="PT Astra Serif" w:hAnsi="PT Astra Serif"/>
          <w:sz w:val="20"/>
          <w:szCs w:val="20"/>
        </w:rPr>
      </w:pPr>
    </w:p>
    <w:sectPr w:rsidR="00F612FD" w:rsidRPr="00FA0DE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8EA" w:rsidRDefault="006B68EA" w:rsidP="00BA5E0E">
      <w:pPr>
        <w:spacing w:after="0" w:line="240" w:lineRule="auto"/>
      </w:pPr>
      <w:r>
        <w:separator/>
      </w:r>
    </w:p>
  </w:endnote>
  <w:endnote w:type="continuationSeparator" w:id="0">
    <w:p w:rsidR="006B68EA" w:rsidRDefault="006B68EA" w:rsidP="00B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8EA" w:rsidRDefault="006B68EA" w:rsidP="00BA5E0E">
      <w:pPr>
        <w:spacing w:after="0" w:line="240" w:lineRule="auto"/>
      </w:pPr>
      <w:r>
        <w:separator/>
      </w:r>
    </w:p>
  </w:footnote>
  <w:footnote w:type="continuationSeparator" w:id="0">
    <w:p w:rsidR="006B68EA" w:rsidRDefault="006B68EA" w:rsidP="00B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0E" w:rsidRPr="00BA5E0E" w:rsidRDefault="00BA5E0E" w:rsidP="00BA5E0E">
    <w:pPr>
      <w:pStyle w:val="a4"/>
      <w:jc w:val="right"/>
      <w:rPr>
        <w:rFonts w:ascii="PT Astra Serif" w:hAnsi="PT Astra Serif"/>
        <w:sz w:val="24"/>
        <w:szCs w:val="24"/>
      </w:rPr>
    </w:pPr>
    <w:r w:rsidRPr="00BA5E0E">
      <w:rPr>
        <w:rFonts w:ascii="PT Astra Serif" w:hAnsi="PT Astra Serif"/>
        <w:sz w:val="24"/>
        <w:szCs w:val="24"/>
      </w:rPr>
      <w:t xml:space="preserve">Приложение № </w:t>
    </w:r>
    <w:r w:rsidR="00225039">
      <w:rPr>
        <w:rFonts w:ascii="PT Astra Serif" w:hAnsi="PT Astra Serif"/>
        <w:sz w:val="24"/>
        <w:szCs w:val="24"/>
      </w:rPr>
      <w:t>1</w:t>
    </w:r>
    <w:r w:rsidR="00735349">
      <w:rPr>
        <w:rFonts w:ascii="PT Astra Serif" w:hAnsi="PT Astra Serif"/>
        <w:sz w:val="24"/>
        <w:szCs w:val="24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A"/>
    <w:rsid w:val="0006119A"/>
    <w:rsid w:val="001115CF"/>
    <w:rsid w:val="00130A24"/>
    <w:rsid w:val="001F1A0A"/>
    <w:rsid w:val="00225039"/>
    <w:rsid w:val="003A21DB"/>
    <w:rsid w:val="004D64B3"/>
    <w:rsid w:val="005560B4"/>
    <w:rsid w:val="006318EF"/>
    <w:rsid w:val="006B68EA"/>
    <w:rsid w:val="006B7A74"/>
    <w:rsid w:val="00735349"/>
    <w:rsid w:val="00766993"/>
    <w:rsid w:val="00895410"/>
    <w:rsid w:val="009E4CAF"/>
    <w:rsid w:val="00AF5E8B"/>
    <w:rsid w:val="00B06664"/>
    <w:rsid w:val="00B55C44"/>
    <w:rsid w:val="00BA5E0E"/>
    <w:rsid w:val="00BD30A4"/>
    <w:rsid w:val="00DB243E"/>
    <w:rsid w:val="00EA1671"/>
    <w:rsid w:val="00EC4C86"/>
    <w:rsid w:val="00F612FD"/>
    <w:rsid w:val="00FA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D427E-A1FB-4F01-8C70-8BE98177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0E"/>
  </w:style>
  <w:style w:type="paragraph" w:styleId="a6">
    <w:name w:val="footer"/>
    <w:basedOn w:val="a"/>
    <w:link w:val="a7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0E"/>
  </w:style>
  <w:style w:type="paragraph" w:styleId="a8">
    <w:name w:val="List Paragraph"/>
    <w:basedOn w:val="a"/>
    <w:uiPriority w:val="34"/>
    <w:qFormat/>
    <w:rsid w:val="005560B4"/>
    <w:pPr>
      <w:spacing w:line="259" w:lineRule="auto"/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5560B4"/>
  </w:style>
  <w:style w:type="paragraph" w:styleId="a9">
    <w:name w:val="Balloon Text"/>
    <w:basedOn w:val="a"/>
    <w:link w:val="aa"/>
    <w:uiPriority w:val="99"/>
    <w:semiHidden/>
    <w:unhideWhenUsed/>
    <w:rsid w:val="005560B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560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5560B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560B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560B4"/>
    <w:rPr>
      <w:color w:val="800080"/>
      <w:u w:val="single"/>
    </w:rPr>
  </w:style>
  <w:style w:type="paragraph" w:customStyle="1" w:styleId="xl66">
    <w:name w:val="xl66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5560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55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56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556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56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Анна Альбертовна</dc:creator>
  <cp:keywords/>
  <dc:description/>
  <cp:lastModifiedBy>Горшкова Анна Альбертовна</cp:lastModifiedBy>
  <cp:revision>2</cp:revision>
  <dcterms:created xsi:type="dcterms:W3CDTF">2021-10-19T03:26:00Z</dcterms:created>
  <dcterms:modified xsi:type="dcterms:W3CDTF">2021-10-19T03:26:00Z</dcterms:modified>
</cp:coreProperties>
</file>